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C4D8" w14:textId="4F81DE48" w:rsidR="003D2B31" w:rsidRDefault="003E6A78">
      <w:pPr>
        <w:rPr>
          <w:b/>
          <w:bCs/>
        </w:rPr>
      </w:pPr>
      <w:r>
        <w:rPr>
          <w:b/>
          <w:bCs/>
        </w:rPr>
        <w:t xml:space="preserve">VIDEO CORRELATI ALLA PRESENTAZIONE DI MARIA ROSARIA FRATICELLI (REGIONE UMBRIA) </w:t>
      </w:r>
    </w:p>
    <w:p w14:paraId="7F68150E" w14:textId="5F64462A" w:rsidR="003D2B31" w:rsidRPr="003D2B31" w:rsidRDefault="008F22B3">
      <w:pPr>
        <w:rPr>
          <w:b/>
          <w:bCs/>
        </w:rPr>
      </w:pPr>
      <w:hyperlink r:id="rId5" w:history="1">
        <w:r w:rsidR="003D2B31" w:rsidRPr="003D2B31">
          <w:rPr>
            <w:rStyle w:val="Collegamentoipertestuale"/>
            <w:b/>
            <w:bCs/>
          </w:rPr>
          <w:t>www.regione.umbria.it/fse</w:t>
        </w:r>
      </w:hyperlink>
      <w:r w:rsidR="003D2B31" w:rsidRPr="003D2B31">
        <w:rPr>
          <w:b/>
          <w:bCs/>
        </w:rPr>
        <w:t xml:space="preserve"> (canale</w:t>
      </w:r>
      <w:r w:rsidR="003D2B31">
        <w:rPr>
          <w:b/>
          <w:bCs/>
        </w:rPr>
        <w:t xml:space="preserve"> FSE della Regione Umbria, attualmente in fase di implementazione) </w:t>
      </w:r>
    </w:p>
    <w:p w14:paraId="130933C5" w14:textId="77777777" w:rsidR="003D2B31" w:rsidRPr="003D2B31" w:rsidRDefault="003D2B31">
      <w:pPr>
        <w:rPr>
          <w:b/>
          <w:bCs/>
        </w:rPr>
      </w:pPr>
    </w:p>
    <w:p w14:paraId="22CE711C" w14:textId="1366E86C" w:rsidR="00047C75" w:rsidRPr="003D2B31" w:rsidRDefault="00887FB7">
      <w:pPr>
        <w:rPr>
          <w:b/>
          <w:bCs/>
        </w:rPr>
      </w:pPr>
      <w:r>
        <w:rPr>
          <w:b/>
          <w:bCs/>
        </w:rPr>
        <w:t>I t</w:t>
      </w:r>
      <w:r w:rsidR="00047C75" w:rsidRPr="003D2B31">
        <w:rPr>
          <w:b/>
          <w:bCs/>
        </w:rPr>
        <w:t xml:space="preserve">estimonial </w:t>
      </w:r>
    </w:p>
    <w:p w14:paraId="199647FC" w14:textId="2A02468B" w:rsidR="00047C75" w:rsidRDefault="00047C75" w:rsidP="00887FB7">
      <w:pPr>
        <w:pStyle w:val="Paragrafoelenco"/>
        <w:numPr>
          <w:ilvl w:val="0"/>
          <w:numId w:val="1"/>
        </w:numPr>
        <w:jc w:val="both"/>
      </w:pPr>
      <w:r>
        <w:t xml:space="preserve">Giulia, slide 52 (per progetto smart): </w:t>
      </w:r>
      <w:hyperlink r:id="rId6" w:history="1">
        <w:r w:rsidRPr="00F60DC6">
          <w:rPr>
            <w:rStyle w:val="Collegamentoipertestuale"/>
          </w:rPr>
          <w:t>https://www.youtube.com/watch?v=vWVCCuViTE8&amp;t=34s</w:t>
        </w:r>
      </w:hyperlink>
      <w:r>
        <w:t xml:space="preserve">  </w:t>
      </w:r>
    </w:p>
    <w:p w14:paraId="74D2E7FF" w14:textId="3042D6D0" w:rsidR="00047C75" w:rsidRPr="00047C75" w:rsidRDefault="00047C75" w:rsidP="00887FB7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 w:rsidRPr="00047C75">
        <w:rPr>
          <w:lang w:val="en-GB"/>
        </w:rPr>
        <w:t xml:space="preserve">I </w:t>
      </w:r>
      <w:proofErr w:type="spellStart"/>
      <w:r w:rsidRPr="00047C75">
        <w:rPr>
          <w:lang w:val="en-GB"/>
        </w:rPr>
        <w:t>ragazzi</w:t>
      </w:r>
      <w:proofErr w:type="spellEnd"/>
      <w:r w:rsidRPr="00047C75">
        <w:rPr>
          <w:lang w:val="en-GB"/>
        </w:rPr>
        <w:t xml:space="preserve"> “ITS”, spot “Mission Possible”, slide </w:t>
      </w:r>
      <w:r>
        <w:rPr>
          <w:lang w:val="en-GB"/>
        </w:rPr>
        <w:t xml:space="preserve">51 </w:t>
      </w:r>
      <w:hyperlink r:id="rId7" w:history="1">
        <w:r w:rsidRPr="00F60DC6">
          <w:rPr>
            <w:rStyle w:val="Collegamentoipertestuale"/>
            <w:lang w:val="en-GB"/>
          </w:rPr>
          <w:t>https://www.youtube.com/watch?v=51Xa2jmZDeI&amp;t=47s</w:t>
        </w:r>
      </w:hyperlink>
    </w:p>
    <w:p w14:paraId="28EFD525" w14:textId="79E9FC6B" w:rsidR="00047C75" w:rsidRDefault="00047C75" w:rsidP="00887FB7">
      <w:pPr>
        <w:pStyle w:val="Paragrafoelenco"/>
        <w:numPr>
          <w:ilvl w:val="0"/>
          <w:numId w:val="1"/>
        </w:numPr>
        <w:jc w:val="both"/>
      </w:pPr>
      <w:r w:rsidRPr="005114EE">
        <w:t xml:space="preserve">Il Cyborg (microcredito), slide 51 </w:t>
      </w:r>
      <w:hyperlink r:id="rId8" w:history="1">
        <w:r w:rsidR="005114EE" w:rsidRPr="00F60DC6">
          <w:rPr>
            <w:rStyle w:val="Collegamentoipertestuale"/>
          </w:rPr>
          <w:t>https://www.youtube.com/watch?v=AW1EBpIuE70</w:t>
        </w:r>
      </w:hyperlink>
      <w:r w:rsidR="005114EE">
        <w:t xml:space="preserve"> </w:t>
      </w:r>
    </w:p>
    <w:p w14:paraId="20857B9A" w14:textId="36580D66" w:rsidR="005114EE" w:rsidRDefault="005114EE" w:rsidP="00887FB7">
      <w:pPr>
        <w:pStyle w:val="Paragrafoelenco"/>
        <w:jc w:val="both"/>
      </w:pPr>
      <w:r>
        <w:t xml:space="preserve">I video sono raggiungibili anche dalla pagina della Commissione europea, </w:t>
      </w:r>
      <w:hyperlink r:id="rId9" w:history="1">
        <w:r w:rsidRPr="00F60DC6">
          <w:rPr>
            <w:rStyle w:val="Collegamentoipertestuale"/>
          </w:rPr>
          <w:t>https://ec.europa.eu/esf/main.jsp?catId=1493&amp;langId=en</w:t>
        </w:r>
      </w:hyperlink>
      <w:r>
        <w:t xml:space="preserve"> e recano l’indicazione temporale, rispettivamente, a febbraio 2020, e dicembre 2019  </w:t>
      </w:r>
    </w:p>
    <w:p w14:paraId="5E535899" w14:textId="3E7AC7AA" w:rsidR="003D2B31" w:rsidRDefault="003D2B31" w:rsidP="00887FB7">
      <w:pPr>
        <w:pStyle w:val="Paragrafoelenco"/>
        <w:jc w:val="both"/>
      </w:pPr>
    </w:p>
    <w:p w14:paraId="074A95AF" w14:textId="6B809F64" w:rsidR="003D2B31" w:rsidRPr="003D2B31" w:rsidRDefault="003D2B31" w:rsidP="00887FB7">
      <w:pPr>
        <w:pStyle w:val="Paragrafoelenco"/>
        <w:ind w:left="142"/>
        <w:jc w:val="both"/>
        <w:rPr>
          <w:b/>
          <w:bCs/>
        </w:rPr>
      </w:pPr>
      <w:r w:rsidRPr="003D2B31">
        <w:rPr>
          <w:b/>
          <w:bCs/>
        </w:rPr>
        <w:t>Iniziativa “</w:t>
      </w:r>
      <w:proofErr w:type="spellStart"/>
      <w:r w:rsidRPr="003D2B31">
        <w:rPr>
          <w:b/>
          <w:bCs/>
        </w:rPr>
        <w:t>European</w:t>
      </w:r>
      <w:proofErr w:type="spellEnd"/>
      <w:r w:rsidRPr="003D2B31">
        <w:rPr>
          <w:b/>
          <w:bCs/>
        </w:rPr>
        <w:t xml:space="preserve"> Social Sound” </w:t>
      </w:r>
    </w:p>
    <w:p w14:paraId="1F0B2FA3" w14:textId="1F33A8A7" w:rsidR="00CD057D" w:rsidRDefault="005114EE" w:rsidP="00887FB7">
      <w:pPr>
        <w:pStyle w:val="Paragrafoelenco"/>
        <w:numPr>
          <w:ilvl w:val="0"/>
          <w:numId w:val="1"/>
        </w:numPr>
        <w:jc w:val="both"/>
      </w:pPr>
      <w:r w:rsidRPr="005114EE">
        <w:t>Video</w:t>
      </w:r>
      <w:r>
        <w:t xml:space="preserve"> della canzone </w:t>
      </w:r>
      <w:r w:rsidRPr="005114EE">
        <w:t xml:space="preserve">“LA </w:t>
      </w:r>
      <w:r>
        <w:t xml:space="preserve">BARBA”, della </w:t>
      </w:r>
      <w:proofErr w:type="gramStart"/>
      <w:r>
        <w:t>band  “</w:t>
      </w:r>
      <w:proofErr w:type="gramEnd"/>
      <w:r>
        <w:t xml:space="preserve">Il Pinguino Imperatore”, vincitori della prima edizione di </w:t>
      </w:r>
      <w:proofErr w:type="spellStart"/>
      <w:r>
        <w:t>European</w:t>
      </w:r>
      <w:proofErr w:type="spellEnd"/>
      <w:r>
        <w:t xml:space="preserve"> Social Sound:  </w:t>
      </w:r>
      <w:hyperlink r:id="rId10" w:history="1">
        <w:r w:rsidRPr="00F60DC6">
          <w:rPr>
            <w:rStyle w:val="Collegamentoipertestuale"/>
          </w:rPr>
          <w:t>https://www.youtube.com/watch?v=KMfafhR-qTU</w:t>
        </w:r>
      </w:hyperlink>
    </w:p>
    <w:p w14:paraId="0B2F4A9F" w14:textId="6AB440EB" w:rsidR="00CD057D" w:rsidRDefault="005114EE" w:rsidP="00887FB7">
      <w:pPr>
        <w:pStyle w:val="Paragrafoelenco"/>
        <w:numPr>
          <w:ilvl w:val="0"/>
          <w:numId w:val="1"/>
        </w:numPr>
        <w:jc w:val="both"/>
      </w:pPr>
      <w:r>
        <w:t xml:space="preserve">Sito web dell’iniziativa </w:t>
      </w:r>
      <w:proofErr w:type="spellStart"/>
      <w:r>
        <w:t>European</w:t>
      </w:r>
      <w:proofErr w:type="spellEnd"/>
      <w:r>
        <w:t xml:space="preserve"> Social Sound, aggiornato all’ultima edizione</w:t>
      </w:r>
      <w:r w:rsidR="00887FB7">
        <w:t xml:space="preserve">, la terza, </w:t>
      </w:r>
      <w:proofErr w:type="gramStart"/>
      <w:r w:rsidR="00887FB7">
        <w:t xml:space="preserve">denominata </w:t>
      </w:r>
      <w:r>
        <w:t xml:space="preserve"> “</w:t>
      </w:r>
      <w:proofErr w:type="spellStart"/>
      <w:proofErr w:type="gramEnd"/>
      <w:r>
        <w:t>European</w:t>
      </w:r>
      <w:proofErr w:type="spellEnd"/>
      <w:r>
        <w:t xml:space="preserve"> Social Sound 4U”</w:t>
      </w:r>
      <w:r w:rsidR="00887FB7">
        <w:t>. Si noti c</w:t>
      </w:r>
      <w:r>
        <w:t xml:space="preserve">he </w:t>
      </w:r>
      <w:r w:rsidR="003D2B31">
        <w:t xml:space="preserve">la denominazione dell’iniziativa </w:t>
      </w:r>
      <w:r w:rsidR="00887FB7">
        <w:t>in questa</w:t>
      </w:r>
      <w:r w:rsidR="003D2B31">
        <w:t xml:space="preserve"> edizione </w:t>
      </w:r>
      <w:r>
        <w:t xml:space="preserve">gioca sul fatto che il numero 4 </w:t>
      </w:r>
      <w:r w:rsidR="00887FB7">
        <w:t xml:space="preserve">in inglese </w:t>
      </w:r>
      <w:r>
        <w:t>(</w:t>
      </w:r>
      <w:proofErr w:type="spellStart"/>
      <w:r>
        <w:t>four</w:t>
      </w:r>
      <w:proofErr w:type="spellEnd"/>
      <w:r>
        <w:t xml:space="preserve">) </w:t>
      </w:r>
      <w:r w:rsidR="00887FB7">
        <w:t xml:space="preserve">si legge come la preposizione </w:t>
      </w:r>
      <w:r>
        <w:t xml:space="preserve">“for” (per) </w:t>
      </w:r>
      <w:r w:rsidR="003D2B31">
        <w:t xml:space="preserve">e che </w:t>
      </w:r>
      <w:r w:rsidR="00887FB7">
        <w:t xml:space="preserve">il suono della lettera </w:t>
      </w:r>
      <w:r w:rsidR="003D2B31">
        <w:t xml:space="preserve">“U” </w:t>
      </w:r>
      <w:r w:rsidR="00887FB7">
        <w:t xml:space="preserve">corrisponde anche al pronome </w:t>
      </w:r>
      <w:r w:rsidR="003D2B31">
        <w:t xml:space="preserve"> “</w:t>
      </w:r>
      <w:proofErr w:type="spellStart"/>
      <w:r w:rsidR="003D2B31">
        <w:t>you</w:t>
      </w:r>
      <w:proofErr w:type="spellEnd"/>
      <w:r w:rsidR="003D2B31">
        <w:t>”</w:t>
      </w:r>
      <w:r w:rsidR="00887FB7">
        <w:t xml:space="preserve">; pertanto </w:t>
      </w:r>
      <w:r w:rsidR="003D2B31">
        <w:t xml:space="preserve"> tale titolo </w:t>
      </w:r>
      <w:r w:rsidR="00887FB7">
        <w:t xml:space="preserve">intende </w:t>
      </w:r>
      <w:r w:rsidR="003D2B31">
        <w:t>significare che</w:t>
      </w:r>
      <w:r w:rsidR="00887FB7">
        <w:t xml:space="preserve">: </w:t>
      </w:r>
      <w:r w:rsidR="003D2B31">
        <w:t xml:space="preserve"> l’iniziativa è for </w:t>
      </w:r>
      <w:proofErr w:type="spellStart"/>
      <w:r w:rsidR="003D2B31">
        <w:t>you</w:t>
      </w:r>
      <w:proofErr w:type="spellEnd"/>
      <w:r w:rsidR="003D2B31">
        <w:t>, cioè pensata per te, intendendo per “te”,  il pubblico atteso</w:t>
      </w:r>
      <w:r w:rsidR="00887FB7">
        <w:t xml:space="preserve">; </w:t>
      </w:r>
      <w:r w:rsidR="003D2B31">
        <w:t xml:space="preserve"> allo stesso tempo, vuole simboleggiare anche il numero delle Regioni coinvolte: </w:t>
      </w:r>
      <w:hyperlink r:id="rId11" w:history="1">
        <w:r w:rsidR="00CD057D" w:rsidRPr="00E23C73">
          <w:rPr>
            <w:rStyle w:val="Collegamentoipertestuale"/>
          </w:rPr>
          <w:t>http://www.europeansocialsound.it</w:t>
        </w:r>
      </w:hyperlink>
    </w:p>
    <w:p w14:paraId="304E7766" w14:textId="77777777" w:rsidR="00CD057D" w:rsidRDefault="00CD057D" w:rsidP="00887FB7">
      <w:pPr>
        <w:jc w:val="both"/>
      </w:pPr>
    </w:p>
    <w:p w14:paraId="4D476264" w14:textId="77777777" w:rsidR="00CD057D" w:rsidRDefault="00CD057D"/>
    <w:sectPr w:rsidR="00CD0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2B2E"/>
    <w:multiLevelType w:val="hybridMultilevel"/>
    <w:tmpl w:val="6956A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7D"/>
    <w:rsid w:val="00047C75"/>
    <w:rsid w:val="0021117E"/>
    <w:rsid w:val="003D2B31"/>
    <w:rsid w:val="003E6A78"/>
    <w:rsid w:val="005114EE"/>
    <w:rsid w:val="00887FB7"/>
    <w:rsid w:val="008F22B3"/>
    <w:rsid w:val="00CD057D"/>
    <w:rsid w:val="00D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281E"/>
  <w15:chartTrackingRefBased/>
  <w15:docId w15:val="{5E5894E6-A9D2-4A0D-961E-F7CBE1D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05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057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57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4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1EBpIuE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1Xa2jmZDeI&amp;t=47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VCCuViTE8&amp;t=34s" TargetMode="External"/><Relationship Id="rId11" Type="http://schemas.openxmlformats.org/officeDocument/2006/relationships/hyperlink" Target="http://www.europeansocialsound.it" TargetMode="External"/><Relationship Id="rId5" Type="http://schemas.openxmlformats.org/officeDocument/2006/relationships/hyperlink" Target="http://www.regione.umbria.it/fse" TargetMode="External"/><Relationship Id="rId10" Type="http://schemas.openxmlformats.org/officeDocument/2006/relationships/hyperlink" Target="https://www.youtube.com/watch?v=KMfafhR-q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sf/main.jsp?catId=1493&amp;langId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fraticelli</dc:creator>
  <cp:keywords/>
  <dc:description/>
  <cp:lastModifiedBy>Massimo Bartoli</cp:lastModifiedBy>
  <cp:revision>2</cp:revision>
  <dcterms:created xsi:type="dcterms:W3CDTF">2020-04-29T19:58:00Z</dcterms:created>
  <dcterms:modified xsi:type="dcterms:W3CDTF">2020-04-29T19:58:00Z</dcterms:modified>
</cp:coreProperties>
</file>